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1CC4" w14:textId="77777777" w:rsidR="009D3B3D" w:rsidRPr="00AC7B57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48245B9A" w14:textId="2D533080" w:rsidR="009D3B3D" w:rsidRPr="009D3B3D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20"/>
          <w:szCs w:val="18"/>
        </w:rPr>
      </w:pPr>
      <w:r w:rsidRPr="009D3B3D">
        <w:rPr>
          <w:rFonts w:ascii="Century Gothic" w:hAnsi="Century Gothic" w:cs="Calibri"/>
          <w:bCs/>
          <w:color w:val="FFFFFF"/>
          <w:sz w:val="20"/>
          <w:szCs w:val="18"/>
        </w:rPr>
        <w:t xml:space="preserve">ELEMENTS TECHNIQUES </w:t>
      </w:r>
      <w:r w:rsidR="00E24904">
        <w:rPr>
          <w:rFonts w:ascii="Century Gothic" w:hAnsi="Century Gothic" w:cs="Calibri"/>
          <w:bCs/>
          <w:color w:val="FFFFFF"/>
          <w:sz w:val="20"/>
          <w:szCs w:val="18"/>
        </w:rPr>
        <w:t>– BRIS ET INFORMATIQUE</w:t>
      </w:r>
      <w:r w:rsidRPr="009D3B3D">
        <w:rPr>
          <w:rFonts w:ascii="Century Gothic" w:hAnsi="Century Gothic" w:cs="Calibri"/>
          <w:bCs/>
          <w:color w:val="FFFFFF"/>
          <w:sz w:val="20"/>
          <w:szCs w:val="18"/>
        </w:rPr>
        <w:t xml:space="preserve"> </w:t>
      </w:r>
    </w:p>
    <w:p w14:paraId="35DAF8F7" w14:textId="77777777" w:rsidR="009D3B3D" w:rsidRPr="009D3B3D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0"/>
          <w:szCs w:val="8"/>
        </w:rPr>
      </w:pPr>
    </w:p>
    <w:p w14:paraId="2C8DE34A" w14:textId="77777777" w:rsidR="009D3B3D" w:rsidRPr="00AC7B57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5A555344" w14:textId="77777777" w:rsidR="009D3B3D" w:rsidRPr="00AC7B57" w:rsidRDefault="009D3B3D" w:rsidP="009D3B3D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08388343" w14:textId="77777777" w:rsidR="009D3B3D" w:rsidRPr="009D3B3D" w:rsidRDefault="009D3B3D" w:rsidP="009D3B3D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0"/>
          <w:szCs w:val="14"/>
          <w:lang w:bidi="fr-FR"/>
        </w:rPr>
      </w:pPr>
      <w:bookmarkStart w:id="0" w:name="_Hlk29044777"/>
    </w:p>
    <w:p w14:paraId="16683930" w14:textId="2628D9CE" w:rsidR="009D3B3D" w:rsidRPr="00AC7B57" w:rsidRDefault="009D3B3D" w:rsidP="009D3B3D">
      <w:pPr>
        <w:tabs>
          <w:tab w:val="left" w:pos="4181"/>
          <w:tab w:val="decimal" w:pos="7938"/>
        </w:tabs>
        <w:spacing w:line="276" w:lineRule="auto"/>
        <w:jc w:val="center"/>
        <w:rPr>
          <w:rFonts w:ascii="Century Gothic" w:eastAsia="Tahoma" w:hAnsi="Century Gothic" w:cs="Calibri"/>
          <w:i/>
          <w:iCs/>
          <w:sz w:val="18"/>
          <w:szCs w:val="22"/>
          <w:lang w:bidi="fr-FR"/>
        </w:rPr>
      </w:pPr>
      <w:r w:rsidRPr="00AC7B57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 xml:space="preserve">Vous pouvez directement saisir vos réponses en </w:t>
      </w:r>
      <w:r w:rsidRPr="00AC7B57">
        <w:rPr>
          <w:rFonts w:ascii="Century Gothic" w:eastAsia="Tahoma" w:hAnsi="Century Gothic" w:cs="Calibri"/>
          <w:i/>
          <w:iCs/>
          <w:sz w:val="18"/>
          <w:szCs w:val="22"/>
          <w:u w:val="single"/>
          <w:lang w:bidi="fr-FR"/>
        </w:rPr>
        <w:t xml:space="preserve">cliquant </w:t>
      </w:r>
      <w:r w:rsidRPr="00AC7B57">
        <w:rPr>
          <w:rFonts w:ascii="Century Gothic" w:eastAsia="Tahoma" w:hAnsi="Century Gothic" w:cs="Calibri"/>
          <w:i/>
          <w:iCs/>
          <w:sz w:val="18"/>
          <w:szCs w:val="22"/>
          <w:lang w:bidi="fr-FR"/>
        </w:rPr>
        <w:t>sur les cases appropriées</w:t>
      </w:r>
    </w:p>
    <w:bookmarkEnd w:id="0"/>
    <w:p w14:paraId="3766A5FA" w14:textId="77777777" w:rsidR="009D3B3D" w:rsidRPr="00AC7B57" w:rsidRDefault="009D3B3D" w:rsidP="009D3B3D">
      <w:pPr>
        <w:tabs>
          <w:tab w:val="left" w:pos="142"/>
          <w:tab w:val="left" w:pos="3969"/>
        </w:tabs>
        <w:ind w:right="-1"/>
        <w:rPr>
          <w:rFonts w:ascii="Century Gothic" w:eastAsia="Times New Roman" w:hAnsi="Century Gothic" w:cs="Arial"/>
          <w:b/>
          <w:bCs/>
          <w:sz w:val="18"/>
          <w:szCs w:val="20"/>
          <w:lang w:eastAsia="fr-FR"/>
        </w:rPr>
      </w:pPr>
    </w:p>
    <w:p w14:paraId="3FAC03E7" w14:textId="77777777" w:rsidR="009D3B3D" w:rsidRDefault="009D3B3D" w:rsidP="00696E43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8"/>
          <w:szCs w:val="18"/>
        </w:rPr>
      </w:pPr>
    </w:p>
    <w:p w14:paraId="592C7A86" w14:textId="1638E895" w:rsidR="00696E43" w:rsidRPr="00965B31" w:rsidRDefault="00696E43" w:rsidP="00696E43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bookmarkStart w:id="1" w:name="_Hlk209784808"/>
      <w:r w:rsidR="00F425E0">
        <w:rPr>
          <w:rFonts w:ascii="Century Gothic" w:hAnsi="Century Gothic" w:cs="Arial"/>
          <w:b/>
          <w:sz w:val="18"/>
          <w:szCs w:val="18"/>
        </w:rPr>
        <w:t xml:space="preserve">Chambre de Commerce et D’industrie des Hautes-Alpes </w:t>
      </w:r>
      <w:r w:rsidR="00F425E0">
        <w:rPr>
          <w:rFonts w:ascii="Century Gothic" w:hAnsi="Century Gothic" w:cs="Calibri"/>
          <w:b/>
          <w:sz w:val="18"/>
          <w:szCs w:val="18"/>
        </w:rPr>
        <w:t xml:space="preserve">  </w:t>
      </w:r>
      <w:bookmarkEnd w:id="1"/>
      <w:r w:rsidR="00F425E0">
        <w:rPr>
          <w:rFonts w:ascii="Century Gothic" w:hAnsi="Century Gothic" w:cs="Calibri"/>
          <w:b/>
          <w:sz w:val="18"/>
          <w:szCs w:val="18"/>
        </w:rPr>
        <w:tab/>
      </w:r>
      <w:r w:rsidR="00F425E0">
        <w:rPr>
          <w:rFonts w:ascii="Century Gothic" w:hAnsi="Century Gothic" w:cs="Calibri"/>
          <w:b/>
          <w:sz w:val="18"/>
          <w:szCs w:val="18"/>
        </w:rPr>
        <w:tab/>
      </w:r>
      <w:r w:rsidR="00F425E0">
        <w:rPr>
          <w:rFonts w:ascii="Century Gothic" w:hAnsi="Century Gothic" w:cs="Calibri"/>
          <w:b/>
          <w:sz w:val="18"/>
          <w:szCs w:val="18"/>
        </w:rPr>
        <w:tab/>
      </w:r>
      <w:r w:rsidR="00F425E0">
        <w:rPr>
          <w:rFonts w:ascii="Century Gothic" w:hAnsi="Century Gothic" w:cs="Calibri"/>
          <w:b/>
          <w:sz w:val="18"/>
          <w:szCs w:val="18"/>
        </w:rPr>
        <w:tab/>
      </w:r>
      <w:r w:rsidR="00F425E0">
        <w:rPr>
          <w:rFonts w:ascii="Century Gothic" w:hAnsi="Century Gothic" w:cs="Calibri"/>
          <w:b/>
          <w:sz w:val="18"/>
          <w:szCs w:val="18"/>
        </w:rPr>
        <w:tab/>
      </w:r>
      <w:r w:rsidR="00F425E0">
        <w:rPr>
          <w:rFonts w:ascii="Century Gothic" w:hAnsi="Century Gothic" w:cs="Calibri"/>
          <w:b/>
          <w:sz w:val="18"/>
          <w:szCs w:val="18"/>
        </w:rPr>
        <w:tab/>
      </w:r>
      <w:r w:rsidR="00F425E0">
        <w:rPr>
          <w:rFonts w:ascii="Century Gothic" w:hAnsi="Century Gothic" w:cs="Calibri"/>
          <w:b/>
          <w:sz w:val="18"/>
          <w:szCs w:val="18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bookmarkStart w:id="2" w:name="_Hlk209786147"/>
      <w:r w:rsidR="00F425E0">
        <w:rPr>
          <w:rFonts w:ascii="Century Gothic" w:hAnsi="Century Gothic" w:cs="Calibri"/>
          <w:sz w:val="18"/>
          <w:szCs w:val="18"/>
        </w:rPr>
        <w:t>180 500 019</w:t>
      </w:r>
    </w:p>
    <w:bookmarkEnd w:id="2"/>
    <w:p w14:paraId="1A65446B" w14:textId="77777777" w:rsidR="00883012" w:rsidRDefault="00883012" w:rsidP="00696E43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39FE7944" w14:textId="69C97D49" w:rsidR="00696E43" w:rsidRPr="00965B31" w:rsidRDefault="00696E43" w:rsidP="00696E43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bookmarkStart w:id="3" w:name="_Hlk209786153"/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F425E0">
        <w:rPr>
          <w:rFonts w:ascii="Century Gothic" w:hAnsi="Century Gothic" w:cs="Calibri"/>
          <w:sz w:val="18"/>
          <w:szCs w:val="18"/>
        </w:rPr>
        <w:t>16 Rue Carnot, 05000 Gap</w:t>
      </w:r>
    </w:p>
    <w:bookmarkEnd w:id="3"/>
    <w:p w14:paraId="727EE89D" w14:textId="77777777" w:rsidR="001F35A5" w:rsidRPr="00696E43" w:rsidRDefault="001F35A5" w:rsidP="00E40EA3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09AEB0BF" w14:textId="77777777" w:rsidR="00696E43" w:rsidRDefault="00696E43" w:rsidP="003148BD">
      <w:pPr>
        <w:jc w:val="center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</w:p>
    <w:p w14:paraId="0DBF3D79" w14:textId="77777777" w:rsidR="006119DC" w:rsidRPr="00696E43" w:rsidRDefault="007C4C89" w:rsidP="003148BD">
      <w:pPr>
        <w:jc w:val="center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 xml:space="preserve">MATERIELS A GARANTIR </w:t>
      </w:r>
      <w:r w:rsidR="00CF26EE"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>sous forme d’un contrat « </w:t>
      </w:r>
      <w:r w:rsidR="00D619F3"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>TOUS RISQUES</w:t>
      </w:r>
      <w:r w:rsidR="00CF26EE" w:rsidRPr="00696E43"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  <w:t xml:space="preserve"> » intégrant le bris et en tous lieux. </w:t>
      </w:r>
    </w:p>
    <w:p w14:paraId="7CA5F344" w14:textId="77777777" w:rsidR="00D619F3" w:rsidRPr="00696E43" w:rsidRDefault="00D619F3" w:rsidP="00E40EA3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</w:p>
    <w:p w14:paraId="05726D45" w14:textId="77777777" w:rsidR="00C43CD3" w:rsidRPr="00696E43" w:rsidRDefault="00C43CD3" w:rsidP="005F3796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lang w:eastAsia="fr-FR"/>
        </w:rPr>
      </w:pPr>
    </w:p>
    <w:p w14:paraId="11D6A365" w14:textId="19D3C6DC" w:rsidR="005F3796" w:rsidRPr="00696E43" w:rsidRDefault="005F3796" w:rsidP="005F3796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</w:pP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 xml:space="preserve">INFORMATIQUE : </w:t>
      </w:r>
      <w:r w:rsidR="000570E0" w:rsidRPr="000570E0">
        <w:rPr>
          <w:rFonts w:ascii="Century Gothic" w:eastAsia="Times New Roman" w:hAnsi="Century Gothic" w:cstheme="minorHAnsi"/>
          <w:sz w:val="20"/>
          <w:szCs w:val="20"/>
          <w:lang w:eastAsia="fr-FR"/>
        </w:rPr>
        <w:t>Voir PJ</w:t>
      </w:r>
      <w:r w:rsidR="000570E0">
        <w:rPr>
          <w:rFonts w:ascii="Century Gothic" w:eastAsia="Times New Roman" w:hAnsi="Century Gothic" w:cstheme="minorHAnsi"/>
          <w:sz w:val="20"/>
          <w:szCs w:val="20"/>
          <w:lang w:eastAsia="fr-FR"/>
        </w:rPr>
        <w:t xml:space="preserve"> Immobilisations</w:t>
      </w:r>
    </w:p>
    <w:p w14:paraId="72471D6D" w14:textId="77777777" w:rsidR="005F3796" w:rsidRPr="00696E43" w:rsidRDefault="005F3796" w:rsidP="005F3796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2D40C03B" w14:textId="77777777" w:rsidR="005F3796" w:rsidRPr="00696E43" w:rsidRDefault="00D619F3" w:rsidP="005F3796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L</w:t>
      </w:r>
      <w:r w:rsidR="00A23B89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 xml:space="preserve">iste des matériels ou au moins des matériels de plus de </w:t>
      </w: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1</w:t>
      </w:r>
      <w:r w:rsidR="00A23B89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.</w:t>
      </w: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0</w:t>
      </w:r>
      <w:r w:rsidR="00A23B89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00 € unitaire.</w:t>
      </w:r>
    </w:p>
    <w:p w14:paraId="281B64FC" w14:textId="77777777" w:rsidR="00CF26EE" w:rsidRPr="00696E43" w:rsidRDefault="00CF26EE" w:rsidP="00CF26EE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3DFDF150" w14:textId="77777777" w:rsidR="00CF26EE" w:rsidRPr="00696E43" w:rsidRDefault="00CF26EE" w:rsidP="00CF26EE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Pour les principaux matériels</w:t>
      </w:r>
      <w:r w:rsidR="001F35A5"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 :</w:t>
      </w:r>
    </w:p>
    <w:p w14:paraId="521F54C4" w14:textId="77777777" w:rsidR="00D01C6F" w:rsidRPr="00696E43" w:rsidRDefault="00D01C6F" w:rsidP="00D01C6F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tbl>
      <w:tblPr>
        <w:tblStyle w:val="Grilledutableau"/>
        <w:tblW w:w="5000" w:type="pct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92"/>
        <w:gridCol w:w="6061"/>
        <w:gridCol w:w="1156"/>
        <w:gridCol w:w="1153"/>
        <w:gridCol w:w="1732"/>
        <w:gridCol w:w="1443"/>
        <w:gridCol w:w="1443"/>
      </w:tblGrid>
      <w:tr w:rsidR="001F35A5" w:rsidRPr="00696E43" w14:paraId="0B152D8B" w14:textId="77777777" w:rsidTr="009D3B3D">
        <w:trPr>
          <w:trHeight w:val="672"/>
        </w:trPr>
        <w:tc>
          <w:tcPr>
            <w:tcW w:w="832" w:type="pct"/>
            <w:shd w:val="clear" w:color="auto" w:fill="155C6F" w:themeFill="text2" w:themeFillShade="BF"/>
            <w:vAlign w:val="center"/>
          </w:tcPr>
          <w:p w14:paraId="1703C0B7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Constructeur – marque</w:t>
            </w:r>
          </w:p>
        </w:tc>
        <w:tc>
          <w:tcPr>
            <w:tcW w:w="1945" w:type="pct"/>
            <w:shd w:val="clear" w:color="auto" w:fill="155C6F" w:themeFill="text2" w:themeFillShade="BF"/>
            <w:vAlign w:val="center"/>
          </w:tcPr>
          <w:p w14:paraId="0604FA56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Modèle / type / n° de série / principales caractéristiques / puissance</w:t>
            </w:r>
          </w:p>
        </w:tc>
        <w:tc>
          <w:tcPr>
            <w:tcW w:w="371" w:type="pct"/>
            <w:shd w:val="clear" w:color="auto" w:fill="155C6F" w:themeFill="text2" w:themeFillShade="BF"/>
            <w:vAlign w:val="center"/>
          </w:tcPr>
          <w:p w14:paraId="08045E28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Localisation</w:t>
            </w:r>
          </w:p>
        </w:tc>
        <w:tc>
          <w:tcPr>
            <w:tcW w:w="370" w:type="pct"/>
            <w:shd w:val="clear" w:color="auto" w:fill="155C6F" w:themeFill="text2" w:themeFillShade="BF"/>
            <w:vAlign w:val="center"/>
          </w:tcPr>
          <w:p w14:paraId="2A9CDEC1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Année de 1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  <w:vertAlign w:val="superscript"/>
              </w:rPr>
              <w:t>ère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 mise en service</w:t>
            </w:r>
          </w:p>
        </w:tc>
        <w:tc>
          <w:tcPr>
            <w:tcW w:w="556" w:type="pct"/>
            <w:shd w:val="clear" w:color="auto" w:fill="155C6F" w:themeFill="text2" w:themeFillShade="BF"/>
            <w:vAlign w:val="center"/>
          </w:tcPr>
          <w:p w14:paraId="5F1A4AC2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Propriété / location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(durée / nom organisme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)</w:t>
            </w:r>
          </w:p>
        </w:tc>
        <w:tc>
          <w:tcPr>
            <w:tcW w:w="463" w:type="pct"/>
            <w:shd w:val="clear" w:color="auto" w:fill="155C6F" w:themeFill="text2" w:themeFillShade="BF"/>
            <w:vAlign w:val="center"/>
          </w:tcPr>
          <w:p w14:paraId="0EB2DA9B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Maintenance externe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(oui / non)</w:t>
            </w:r>
          </w:p>
        </w:tc>
        <w:tc>
          <w:tcPr>
            <w:tcW w:w="463" w:type="pct"/>
            <w:shd w:val="clear" w:color="auto" w:fill="155C6F" w:themeFill="text2" w:themeFillShade="BF"/>
            <w:vAlign w:val="center"/>
          </w:tcPr>
          <w:p w14:paraId="7E7935E2" w14:textId="77777777" w:rsidR="001F35A5" w:rsidRPr="009D3B3D" w:rsidRDefault="001F35A5" w:rsidP="001F35A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Valeur à neuf TTC (prix « catalogue »)</w:t>
            </w:r>
          </w:p>
        </w:tc>
      </w:tr>
      <w:tr w:rsidR="001F35A5" w:rsidRPr="00696E43" w14:paraId="5B26C8D3" w14:textId="77777777" w:rsidTr="009D3B3D">
        <w:trPr>
          <w:trHeight w:val="539"/>
        </w:trPr>
        <w:tc>
          <w:tcPr>
            <w:tcW w:w="832" w:type="pct"/>
            <w:vAlign w:val="center"/>
          </w:tcPr>
          <w:p w14:paraId="4680EC83" w14:textId="2C4472DC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1945" w:type="pct"/>
            <w:vAlign w:val="center"/>
          </w:tcPr>
          <w:p w14:paraId="5AFE2E36" w14:textId="7C643B50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71" w:type="pct"/>
            <w:vAlign w:val="center"/>
          </w:tcPr>
          <w:p w14:paraId="643FB88A" w14:textId="614703A8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70" w:type="pct"/>
            <w:vAlign w:val="center"/>
          </w:tcPr>
          <w:p w14:paraId="7B9767B0" w14:textId="63B2E6A4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556" w:type="pct"/>
            <w:vAlign w:val="center"/>
          </w:tcPr>
          <w:p w14:paraId="7A71B7CE" w14:textId="2C0555A2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63" w:type="pct"/>
            <w:vAlign w:val="center"/>
          </w:tcPr>
          <w:p w14:paraId="77A55730" w14:textId="41CE8D08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63" w:type="pct"/>
            <w:vAlign w:val="center"/>
          </w:tcPr>
          <w:p w14:paraId="1D0EC84C" w14:textId="47B9E68D" w:rsidR="001F35A5" w:rsidRPr="00696E43" w:rsidRDefault="001F35A5" w:rsidP="001F35A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</w:tbl>
    <w:p w14:paraId="64E4C1EC" w14:textId="77777777" w:rsidR="00D01C6F" w:rsidRPr="00696E43" w:rsidRDefault="00D01C6F" w:rsidP="00D01C6F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36F056AC" w14:textId="77777777" w:rsidR="00CF26EE" w:rsidRPr="00696E43" w:rsidRDefault="00CF26EE" w:rsidP="00D01C6F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3D39D974" w14:textId="77777777" w:rsidR="005F3796" w:rsidRPr="00696E43" w:rsidRDefault="00D01C6F" w:rsidP="00150494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Situation </w:t>
      </w:r>
      <w:r w:rsidR="00CF26EE" w:rsidRPr="00696E43">
        <w:rPr>
          <w:rFonts w:ascii="Century Gothic" w:hAnsi="Century Gothic" w:cstheme="minorHAnsi"/>
          <w:sz w:val="18"/>
          <w:szCs w:val="18"/>
        </w:rPr>
        <w:t>du ou des principaux site(s) regroupant les principaux matériels</w:t>
      </w:r>
      <w:r w:rsidRPr="00696E43">
        <w:rPr>
          <w:rFonts w:ascii="Century Gothic" w:hAnsi="Century Gothic" w:cstheme="minorHAnsi"/>
          <w:sz w:val="18"/>
          <w:szCs w:val="18"/>
        </w:rPr>
        <w:t> </w:t>
      </w:r>
      <w:r w:rsidR="001F35A5" w:rsidRPr="00696E43">
        <w:rPr>
          <w:rFonts w:ascii="Century Gothic" w:hAnsi="Century Gothic" w:cstheme="minorHAnsi"/>
          <w:i/>
          <w:sz w:val="16"/>
          <w:szCs w:val="18"/>
        </w:rPr>
        <w:t>(adresse et d</w:t>
      </w:r>
      <w:r w:rsidR="00A23B89" w:rsidRPr="00696E43">
        <w:rPr>
          <w:rFonts w:ascii="Century Gothic" w:hAnsi="Century Gothic" w:cstheme="minorHAnsi"/>
          <w:i/>
          <w:sz w:val="16"/>
          <w:szCs w:val="18"/>
        </w:rPr>
        <w:t xml:space="preserve">escriptif des systèmes de sécurisation du site </w:t>
      </w:r>
      <w:r w:rsidR="001F35A5" w:rsidRPr="00696E43">
        <w:rPr>
          <w:rFonts w:ascii="Century Gothic" w:hAnsi="Century Gothic" w:cstheme="minorHAnsi"/>
          <w:i/>
          <w:sz w:val="16"/>
          <w:szCs w:val="18"/>
        </w:rPr>
        <w:t xml:space="preserve">= </w:t>
      </w:r>
      <w:r w:rsidR="00A23B89" w:rsidRPr="00696E43">
        <w:rPr>
          <w:rFonts w:ascii="Century Gothic" w:hAnsi="Century Gothic" w:cstheme="minorHAnsi"/>
          <w:i/>
          <w:sz w:val="16"/>
          <w:szCs w:val="18"/>
        </w:rPr>
        <w:t>incendie / intrusion / autres incidents (panne de climatisation...) avec information d’un report d’alarme ou non</w:t>
      </w:r>
      <w:r w:rsidR="001F35A5" w:rsidRPr="00696E43">
        <w:rPr>
          <w:rFonts w:ascii="Century Gothic" w:hAnsi="Century Gothic" w:cstheme="minorHAnsi"/>
          <w:i/>
          <w:sz w:val="16"/>
          <w:szCs w:val="18"/>
        </w:rPr>
        <w:t>)</w:t>
      </w:r>
      <w:r w:rsidRPr="00696E43">
        <w:rPr>
          <w:rFonts w:ascii="Century Gothic" w:hAnsi="Century Gothic" w:cstheme="minorHAnsi"/>
          <w:sz w:val="18"/>
          <w:szCs w:val="18"/>
        </w:rPr>
        <w:t> </w:t>
      </w: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:</w:t>
      </w:r>
    </w:p>
    <w:p w14:paraId="6F58103A" w14:textId="77777777" w:rsidR="00D14E96" w:rsidRPr="00696E43" w:rsidRDefault="00D14E96" w:rsidP="00D14E96">
      <w:pPr>
        <w:pStyle w:val="Paragraphedeliste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20738027" w14:textId="77777777" w:rsidR="00313088" w:rsidRPr="00696E43" w:rsidRDefault="00313088" w:rsidP="005F3796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0A080E0C" w14:textId="77777777" w:rsidR="001F35A5" w:rsidRPr="00696E43" w:rsidRDefault="001F35A5">
      <w:pPr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br w:type="page"/>
      </w:r>
    </w:p>
    <w:p w14:paraId="720F8679" w14:textId="77777777" w:rsidR="003148BD" w:rsidRPr="00696E43" w:rsidRDefault="003148BD" w:rsidP="005F3796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58A6BEED" w14:textId="77777777" w:rsidR="00A23B89" w:rsidRPr="00696E43" w:rsidRDefault="00A23B89" w:rsidP="00A23B89">
      <w:pPr>
        <w:jc w:val="both"/>
        <w:rPr>
          <w:rFonts w:ascii="Century Gothic" w:hAnsi="Century Gothic" w:cstheme="minorHAnsi"/>
          <w:sz w:val="18"/>
          <w:szCs w:val="18"/>
        </w:rPr>
      </w:pPr>
    </w:p>
    <w:p w14:paraId="0FF76464" w14:textId="77777777" w:rsidR="00A23B89" w:rsidRPr="00696E43" w:rsidRDefault="00A23B89" w:rsidP="00A23B89">
      <w:pPr>
        <w:jc w:val="both"/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</w:pP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>BRIS DE MACHINES</w:t>
      </w:r>
      <w:r w:rsidR="00D619F3"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 xml:space="preserve"> </w:t>
      </w:r>
      <w:r w:rsidR="00D619F3" w:rsidRPr="00696E43">
        <w:rPr>
          <w:rFonts w:ascii="Century Gothic" w:eastAsia="Times New Roman" w:hAnsi="Century Gothic" w:cstheme="minorHAnsi"/>
          <w:bCs/>
          <w:sz w:val="18"/>
          <w:szCs w:val="20"/>
          <w:u w:val="single"/>
          <w:lang w:eastAsia="fr-FR"/>
        </w:rPr>
        <w:t>(hors informatique)</w:t>
      </w:r>
      <w:r w:rsidRPr="00696E43">
        <w:rPr>
          <w:rFonts w:ascii="Century Gothic" w:eastAsia="Times New Roman" w:hAnsi="Century Gothic" w:cstheme="minorHAnsi"/>
          <w:b/>
          <w:bCs/>
          <w:sz w:val="20"/>
          <w:szCs w:val="20"/>
          <w:u w:val="single"/>
          <w:lang w:eastAsia="fr-FR"/>
        </w:rPr>
        <w:t xml:space="preserve"> : </w:t>
      </w:r>
    </w:p>
    <w:p w14:paraId="20D2FF16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Cs w:val="20"/>
          <w:lang w:eastAsia="fr-FR"/>
        </w:rPr>
      </w:pPr>
    </w:p>
    <w:p w14:paraId="5990AFA7" w14:textId="6E68CE2C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Matériels de reprographie / </w:t>
      </w:r>
      <w:r w:rsidR="001F35A5" w:rsidRPr="00696E43">
        <w:rPr>
          <w:rFonts w:ascii="Century Gothic" w:hAnsi="Century Gothic" w:cstheme="minorHAnsi"/>
          <w:sz w:val="18"/>
          <w:szCs w:val="18"/>
        </w:rPr>
        <w:t>d’</w:t>
      </w:r>
      <w:r w:rsidRPr="00696E43">
        <w:rPr>
          <w:rFonts w:ascii="Century Gothic" w:hAnsi="Century Gothic" w:cstheme="minorHAnsi"/>
          <w:sz w:val="18"/>
          <w:szCs w:val="18"/>
        </w:rPr>
        <w:t xml:space="preserve">impression :  </w:t>
      </w:r>
      <w:bookmarkStart w:id="4" w:name="_Hlk534235431"/>
      <w:sdt>
        <w:sdtPr>
          <w:rPr>
            <w:rFonts w:ascii="Century Gothic" w:hAnsi="Century Gothic" w:cs="Calibri"/>
            <w:b/>
            <w:szCs w:val="28"/>
          </w:rPr>
          <w:id w:val="21301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428060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Pr="00696E43">
        <w:rPr>
          <w:rFonts w:ascii="Century Gothic" w:hAnsi="Century Gothic" w:cstheme="minorHAnsi"/>
          <w:sz w:val="16"/>
          <w:szCs w:val="18"/>
        </w:rPr>
        <w:t>– si oui préciser</w:t>
      </w:r>
      <w:r w:rsidR="00D01C6F" w:rsidRPr="00696E43">
        <w:rPr>
          <w:rFonts w:ascii="Century Gothic" w:hAnsi="Century Gothic" w:cstheme="minorHAnsi"/>
          <w:sz w:val="16"/>
          <w:szCs w:val="18"/>
        </w:rPr>
        <w:t xml:space="preserve"> dans le tableau ci-après</w:t>
      </w:r>
      <w:bookmarkEnd w:id="4"/>
    </w:p>
    <w:p w14:paraId="1EAF9082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504781D9" w14:textId="251B9355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>Matériels de scénographie / audiovisuel</w:t>
      </w:r>
      <w:r w:rsidR="001F35A5" w:rsidRPr="00696E43">
        <w:rPr>
          <w:rFonts w:ascii="Century Gothic" w:hAnsi="Century Gothic" w:cstheme="minorHAnsi"/>
          <w:sz w:val="18"/>
          <w:szCs w:val="18"/>
        </w:rPr>
        <w:t>s</w:t>
      </w:r>
      <w:r w:rsidRPr="00696E43">
        <w:rPr>
          <w:rFonts w:ascii="Century Gothic" w:hAnsi="Century Gothic" w:cstheme="minorHAnsi"/>
          <w:sz w:val="18"/>
          <w:szCs w:val="18"/>
        </w:rPr>
        <w:t xml:space="preserve"> :  </w:t>
      </w:r>
      <w:sdt>
        <w:sdtPr>
          <w:rPr>
            <w:rFonts w:ascii="Century Gothic" w:hAnsi="Century Gothic" w:cs="Calibri"/>
            <w:b/>
            <w:szCs w:val="28"/>
          </w:rPr>
          <w:id w:val="-1281413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749247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624D4BA1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4A5B4B9C" w14:textId="6F5E7E9A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>Matériels médica</w:t>
      </w:r>
      <w:r w:rsidR="001F35A5" w:rsidRPr="00696E43">
        <w:rPr>
          <w:rFonts w:ascii="Century Gothic" w:hAnsi="Century Gothic" w:cstheme="minorHAnsi"/>
          <w:sz w:val="18"/>
          <w:szCs w:val="18"/>
        </w:rPr>
        <w:t xml:space="preserve">ux / </w:t>
      </w:r>
      <w:r w:rsidR="009F7E20">
        <w:rPr>
          <w:rFonts w:ascii="Century Gothic" w:hAnsi="Century Gothic" w:cstheme="minorHAnsi"/>
          <w:sz w:val="18"/>
          <w:szCs w:val="18"/>
        </w:rPr>
        <w:t>d’</w:t>
      </w:r>
      <w:r w:rsidR="001F35A5" w:rsidRPr="00696E43">
        <w:rPr>
          <w:rFonts w:ascii="Century Gothic" w:hAnsi="Century Gothic" w:cstheme="minorHAnsi"/>
          <w:sz w:val="18"/>
          <w:szCs w:val="18"/>
        </w:rPr>
        <w:t>imagerie</w:t>
      </w:r>
      <w:r w:rsidRPr="00696E43">
        <w:rPr>
          <w:rFonts w:ascii="Century Gothic" w:hAnsi="Century Gothic" w:cstheme="minorHAnsi"/>
          <w:sz w:val="18"/>
          <w:szCs w:val="18"/>
        </w:rPr>
        <w:t xml:space="preserve"> :  </w:t>
      </w:r>
      <w:sdt>
        <w:sdtPr>
          <w:rPr>
            <w:rFonts w:ascii="Century Gothic" w:hAnsi="Century Gothic" w:cs="Calibri"/>
            <w:b/>
            <w:szCs w:val="28"/>
          </w:rPr>
          <w:id w:val="-912305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74310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2B707DA2" w14:textId="77777777" w:rsidR="00D619F3" w:rsidRPr="00696E43" w:rsidRDefault="00D619F3" w:rsidP="00D619F3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15908127" w14:textId="21D9E00D" w:rsidR="00D619F3" w:rsidRPr="00696E43" w:rsidRDefault="00D619F3" w:rsidP="00D619F3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Matériels de surveillance urbaine :  </w:t>
      </w:r>
      <w:sdt>
        <w:sdtPr>
          <w:rPr>
            <w:rFonts w:ascii="Century Gothic" w:hAnsi="Century Gothic" w:cs="Calibri"/>
            <w:b/>
            <w:szCs w:val="28"/>
          </w:rPr>
          <w:id w:val="28022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36337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63B76BB7" w14:textId="77777777" w:rsidR="001F35A5" w:rsidRPr="00696E43" w:rsidRDefault="001F35A5" w:rsidP="001F35A5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0EAC2E50" w14:textId="2FBA07CE" w:rsidR="001F35A5" w:rsidRPr="00696E43" w:rsidRDefault="001F35A5" w:rsidP="001F35A5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Matériels de communication :  </w:t>
      </w:r>
      <w:sdt>
        <w:sdtPr>
          <w:rPr>
            <w:rFonts w:ascii="Century Gothic" w:hAnsi="Century Gothic" w:cs="Calibri"/>
            <w:b/>
            <w:szCs w:val="28"/>
          </w:rPr>
          <w:id w:val="-20312498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4634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7E797CF0" w14:textId="77777777" w:rsidR="00A23B89" w:rsidRPr="00696E43" w:rsidRDefault="00A23B89" w:rsidP="00A23B89">
      <w:pPr>
        <w:jc w:val="both"/>
        <w:rPr>
          <w:rFonts w:ascii="Century Gothic" w:eastAsia="Times New Roman" w:hAnsi="Century Gothic" w:cstheme="minorHAnsi"/>
          <w:bCs/>
          <w:sz w:val="12"/>
          <w:szCs w:val="20"/>
          <w:lang w:eastAsia="fr-FR"/>
        </w:rPr>
      </w:pPr>
    </w:p>
    <w:p w14:paraId="15BB0724" w14:textId="68E5A489" w:rsidR="00D619F3" w:rsidRPr="00696E43" w:rsidRDefault="00D619F3" w:rsidP="00331DE7">
      <w:pPr>
        <w:pStyle w:val="Paragraphedeliste"/>
        <w:numPr>
          <w:ilvl w:val="0"/>
          <w:numId w:val="8"/>
        </w:numPr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>Autres matériels</w:t>
      </w:r>
      <w:r w:rsidR="00A23B89" w:rsidRPr="00696E43">
        <w:rPr>
          <w:rFonts w:ascii="Century Gothic" w:hAnsi="Century Gothic" w:cstheme="minorHAnsi"/>
          <w:sz w:val="18"/>
          <w:szCs w:val="18"/>
        </w:rPr>
        <w:t xml:space="preserve"> technique</w:t>
      </w:r>
      <w:r w:rsidRPr="00696E43">
        <w:rPr>
          <w:rFonts w:ascii="Century Gothic" w:hAnsi="Century Gothic" w:cstheme="minorHAnsi"/>
          <w:sz w:val="18"/>
          <w:szCs w:val="18"/>
        </w:rPr>
        <w:t>s</w:t>
      </w:r>
      <w:r w:rsidR="00A23B89" w:rsidRPr="00696E43">
        <w:rPr>
          <w:rFonts w:ascii="Century Gothic" w:hAnsi="Century Gothic" w:cstheme="minorHAnsi"/>
          <w:sz w:val="18"/>
          <w:szCs w:val="18"/>
        </w:rPr>
        <w:t xml:space="preserve"> spécifique</w:t>
      </w:r>
      <w:r w:rsidRPr="00696E43">
        <w:rPr>
          <w:rFonts w:ascii="Century Gothic" w:hAnsi="Century Gothic" w:cstheme="minorHAnsi"/>
          <w:sz w:val="18"/>
          <w:szCs w:val="18"/>
        </w:rPr>
        <w:t>s</w:t>
      </w:r>
      <w:r w:rsidR="00A23B89" w:rsidRPr="00696E43">
        <w:rPr>
          <w:rFonts w:ascii="Century Gothic" w:hAnsi="Century Gothic" w:cstheme="minorHAnsi"/>
          <w:sz w:val="18"/>
          <w:szCs w:val="18"/>
        </w:rPr>
        <w:t xml:space="preserve"> à garantir :  </w:t>
      </w:r>
      <w:sdt>
        <w:sdtPr>
          <w:rPr>
            <w:rFonts w:ascii="Century Gothic" w:hAnsi="Century Gothic" w:cs="Calibri"/>
            <w:b/>
            <w:szCs w:val="28"/>
          </w:rPr>
          <w:id w:val="-227380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809614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430D9E9C" w14:textId="77777777" w:rsidR="001F35A5" w:rsidRPr="00696E43" w:rsidRDefault="001F35A5" w:rsidP="001F35A5">
      <w:pPr>
        <w:pStyle w:val="Paragraphedeliste"/>
        <w:rPr>
          <w:rFonts w:ascii="Century Gothic" w:hAnsi="Century Gothic" w:cstheme="minorHAnsi"/>
          <w:sz w:val="12"/>
          <w:szCs w:val="18"/>
        </w:rPr>
      </w:pPr>
    </w:p>
    <w:p w14:paraId="7C8A98CA" w14:textId="2DAD2C1A" w:rsidR="00D619F3" w:rsidRPr="00696E43" w:rsidRDefault="00D619F3" w:rsidP="003148BD">
      <w:pPr>
        <w:ind w:firstLine="360"/>
        <w:jc w:val="both"/>
        <w:rPr>
          <w:rFonts w:ascii="Century Gothic" w:hAnsi="Century Gothic" w:cstheme="minorHAnsi"/>
          <w:sz w:val="18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- </w:t>
      </w:r>
      <w:r w:rsidRPr="00696E43">
        <w:rPr>
          <w:rFonts w:ascii="Century Gothic" w:hAnsi="Century Gothic" w:cstheme="minorHAnsi"/>
          <w:sz w:val="18"/>
          <w:szCs w:val="18"/>
        </w:rPr>
        <w:tab/>
        <w:t xml:space="preserve">Présence de moteurs / matériels &gt; 750 </w:t>
      </w:r>
      <w:proofErr w:type="spellStart"/>
      <w:r w:rsidRPr="00696E43">
        <w:rPr>
          <w:rFonts w:ascii="Century Gothic" w:hAnsi="Century Gothic" w:cstheme="minorHAnsi"/>
          <w:sz w:val="18"/>
          <w:szCs w:val="18"/>
        </w:rPr>
        <w:t>kw</w:t>
      </w:r>
      <w:proofErr w:type="spellEnd"/>
      <w:r w:rsidRPr="00696E43">
        <w:rPr>
          <w:rFonts w:ascii="Century Gothic" w:hAnsi="Century Gothic" w:cstheme="minorHAnsi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-70139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20390797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6C148094" w14:textId="77777777" w:rsidR="003148BD" w:rsidRPr="00696E43" w:rsidRDefault="003148BD" w:rsidP="003148BD">
      <w:pPr>
        <w:ind w:firstLine="360"/>
        <w:jc w:val="both"/>
        <w:rPr>
          <w:rFonts w:ascii="Century Gothic" w:hAnsi="Century Gothic" w:cstheme="minorHAnsi"/>
          <w:sz w:val="12"/>
          <w:szCs w:val="18"/>
        </w:rPr>
      </w:pPr>
    </w:p>
    <w:p w14:paraId="6995B010" w14:textId="5C18E7EA" w:rsidR="00D01C6F" w:rsidRPr="00696E43" w:rsidRDefault="00D619F3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  <w:r w:rsidRPr="00696E43">
        <w:rPr>
          <w:rFonts w:ascii="Century Gothic" w:hAnsi="Century Gothic" w:cstheme="minorHAnsi"/>
          <w:sz w:val="18"/>
          <w:szCs w:val="18"/>
        </w:rPr>
        <w:t xml:space="preserve">- </w:t>
      </w:r>
      <w:r w:rsidRPr="00696E43">
        <w:rPr>
          <w:rFonts w:ascii="Century Gothic" w:hAnsi="Century Gothic" w:cstheme="minorHAnsi"/>
          <w:sz w:val="18"/>
          <w:szCs w:val="18"/>
        </w:rPr>
        <w:tab/>
        <w:t xml:space="preserve">Présence de générateurs / transformateurs &gt; 750 </w:t>
      </w:r>
      <w:proofErr w:type="spellStart"/>
      <w:r w:rsidRPr="00696E43">
        <w:rPr>
          <w:rFonts w:ascii="Century Gothic" w:hAnsi="Century Gothic" w:cstheme="minorHAnsi"/>
          <w:sz w:val="18"/>
          <w:szCs w:val="18"/>
        </w:rPr>
        <w:t>kva</w:t>
      </w:r>
      <w:proofErr w:type="spellEnd"/>
      <w:r w:rsidRPr="00696E43">
        <w:rPr>
          <w:rFonts w:ascii="Century Gothic" w:hAnsi="Century Gothic" w:cstheme="minorHAnsi"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Cs w:val="28"/>
          </w:rPr>
          <w:id w:val="2066207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E43" w:rsidRPr="008939D4">
            <w:rPr>
              <w:rFonts w:ascii="Segoe UI Symbol" w:eastAsia="MS Gothic" w:hAnsi="Segoe UI Symbol" w:cs="Segoe UI Symbol"/>
              <w:b/>
              <w:szCs w:val="28"/>
            </w:rPr>
            <w:t>☐</w:t>
          </w:r>
        </w:sdtContent>
      </w:sdt>
      <w:r w:rsidR="00696E43" w:rsidRPr="008939D4">
        <w:rPr>
          <w:rFonts w:ascii="Century Gothic" w:hAnsi="Century Gothic" w:cs="Calibri"/>
          <w:b/>
          <w:sz w:val="22"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OUI</w:t>
      </w:r>
      <w:r w:rsidR="00696E43" w:rsidRPr="008939D4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405036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425E0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696E43" w:rsidRPr="008939D4">
        <w:rPr>
          <w:rFonts w:ascii="Century Gothic" w:hAnsi="Century Gothic" w:cs="Calibri"/>
          <w:b/>
          <w:szCs w:val="28"/>
        </w:rPr>
        <w:t xml:space="preserve"> </w:t>
      </w:r>
      <w:r w:rsidR="00696E43" w:rsidRPr="008939D4">
        <w:rPr>
          <w:rFonts w:ascii="Century Gothic" w:hAnsi="Century Gothic" w:cs="Calibri"/>
          <w:b/>
          <w:sz w:val="18"/>
          <w:szCs w:val="28"/>
        </w:rPr>
        <w:t>NON</w:t>
      </w:r>
      <w:r w:rsidR="00696E43" w:rsidRPr="008939D4">
        <w:rPr>
          <w:rFonts w:ascii="Century Gothic" w:hAnsi="Century Gothic" w:cs="Arial"/>
          <w:sz w:val="18"/>
          <w:szCs w:val="20"/>
        </w:rPr>
        <w:t xml:space="preserve"> </w:t>
      </w:r>
      <w:r w:rsidR="001F35A5" w:rsidRPr="00696E43">
        <w:rPr>
          <w:rFonts w:ascii="Century Gothic" w:hAnsi="Century Gothic" w:cstheme="minorHAnsi"/>
          <w:sz w:val="16"/>
          <w:szCs w:val="18"/>
        </w:rPr>
        <w:t>– si oui préciser dans le tableau ci-après</w:t>
      </w:r>
    </w:p>
    <w:p w14:paraId="2E905139" w14:textId="77777777" w:rsidR="00D01C6F" w:rsidRPr="00696E43" w:rsidRDefault="00D01C6F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7188B166" w14:textId="77777777" w:rsidR="001F35A5" w:rsidRPr="00696E43" w:rsidRDefault="001F35A5" w:rsidP="001F35A5">
      <w:p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</w:p>
    <w:p w14:paraId="240A9104" w14:textId="77777777" w:rsidR="001F35A5" w:rsidRPr="00696E43" w:rsidRDefault="001F35A5" w:rsidP="001F35A5">
      <w:pPr>
        <w:pStyle w:val="Paragraphedeliste"/>
        <w:numPr>
          <w:ilvl w:val="0"/>
          <w:numId w:val="12"/>
        </w:numPr>
        <w:jc w:val="both"/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</w:pPr>
      <w:r w:rsidRPr="00696E43">
        <w:rPr>
          <w:rFonts w:ascii="Century Gothic" w:eastAsia="Times New Roman" w:hAnsi="Century Gothic" w:cstheme="minorHAnsi"/>
          <w:bCs/>
          <w:sz w:val="18"/>
          <w:szCs w:val="20"/>
          <w:lang w:eastAsia="fr-FR"/>
        </w:rPr>
        <w:t>Pour les principaux matériels :</w:t>
      </w:r>
    </w:p>
    <w:p w14:paraId="4469FCC7" w14:textId="77777777" w:rsidR="001F35A5" w:rsidRPr="00696E43" w:rsidRDefault="001F35A5" w:rsidP="001F35A5">
      <w:pPr>
        <w:pStyle w:val="Paragraphedeliste"/>
        <w:ind w:left="720"/>
        <w:jc w:val="both"/>
        <w:rPr>
          <w:rFonts w:ascii="Century Gothic" w:hAnsi="Century Gothic" w:cstheme="minorHAnsi"/>
          <w:bCs/>
          <w:sz w:val="16"/>
          <w:szCs w:val="18"/>
        </w:rPr>
      </w:pPr>
    </w:p>
    <w:tbl>
      <w:tblPr>
        <w:tblStyle w:val="Grilledutableau"/>
        <w:tblW w:w="5000" w:type="pct"/>
        <w:tblBorders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2552"/>
        <w:gridCol w:w="2976"/>
        <w:gridCol w:w="1135"/>
        <w:gridCol w:w="1331"/>
        <w:gridCol w:w="1331"/>
        <w:gridCol w:w="1253"/>
        <w:gridCol w:w="1321"/>
      </w:tblGrid>
      <w:tr w:rsidR="002466F4" w:rsidRPr="00696E43" w14:paraId="3319DF6C" w14:textId="77777777" w:rsidTr="002466F4">
        <w:trPr>
          <w:trHeight w:val="530"/>
        </w:trPr>
        <w:tc>
          <w:tcPr>
            <w:tcW w:w="1181" w:type="pct"/>
            <w:shd w:val="clear" w:color="auto" w:fill="155C6F" w:themeFill="text2" w:themeFillShade="BF"/>
            <w:vAlign w:val="center"/>
          </w:tcPr>
          <w:p w14:paraId="31132C38" w14:textId="00BF8010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Matériels</w:t>
            </w:r>
          </w:p>
        </w:tc>
        <w:tc>
          <w:tcPr>
            <w:tcW w:w="819" w:type="pct"/>
            <w:shd w:val="clear" w:color="auto" w:fill="155C6F" w:themeFill="text2" w:themeFillShade="BF"/>
            <w:vAlign w:val="center"/>
          </w:tcPr>
          <w:p w14:paraId="2B062B90" w14:textId="408932C6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Constructeur – marque</w:t>
            </w:r>
          </w:p>
        </w:tc>
        <w:tc>
          <w:tcPr>
            <w:tcW w:w="955" w:type="pct"/>
            <w:shd w:val="clear" w:color="auto" w:fill="155C6F" w:themeFill="text2" w:themeFillShade="BF"/>
            <w:vAlign w:val="center"/>
          </w:tcPr>
          <w:p w14:paraId="47943696" w14:textId="634D641A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Modèle / type / n° de série / principales caractéristiques / puissance</w:t>
            </w:r>
          </w:p>
        </w:tc>
        <w:tc>
          <w:tcPr>
            <w:tcW w:w="364" w:type="pct"/>
            <w:shd w:val="clear" w:color="auto" w:fill="155C6F" w:themeFill="text2" w:themeFillShade="BF"/>
            <w:vAlign w:val="center"/>
          </w:tcPr>
          <w:p w14:paraId="1BFEF4F5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Localisation</w:t>
            </w:r>
          </w:p>
        </w:tc>
        <w:tc>
          <w:tcPr>
            <w:tcW w:w="427" w:type="pct"/>
            <w:shd w:val="clear" w:color="auto" w:fill="155C6F" w:themeFill="text2" w:themeFillShade="BF"/>
            <w:vAlign w:val="center"/>
          </w:tcPr>
          <w:p w14:paraId="1F081407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Année de 1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  <w:vertAlign w:val="superscript"/>
              </w:rPr>
              <w:t>ère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 mise en service</w:t>
            </w:r>
          </w:p>
        </w:tc>
        <w:tc>
          <w:tcPr>
            <w:tcW w:w="427" w:type="pct"/>
            <w:shd w:val="clear" w:color="auto" w:fill="155C6F" w:themeFill="text2" w:themeFillShade="BF"/>
            <w:vAlign w:val="center"/>
          </w:tcPr>
          <w:p w14:paraId="13F50CCA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Propriété / location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(durée / nom organisme</w:t>
            </w: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)</w:t>
            </w:r>
          </w:p>
        </w:tc>
        <w:tc>
          <w:tcPr>
            <w:tcW w:w="402" w:type="pct"/>
            <w:shd w:val="clear" w:color="auto" w:fill="155C6F" w:themeFill="text2" w:themeFillShade="BF"/>
            <w:vAlign w:val="center"/>
          </w:tcPr>
          <w:p w14:paraId="3AF8565C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 xml:space="preserve">Maintenance externe </w:t>
            </w:r>
            <w:r w:rsidRPr="009D3B3D">
              <w:rPr>
                <w:rFonts w:ascii="Century Gothic" w:hAnsi="Century Gothic" w:cstheme="minorHAnsi"/>
                <w:bCs/>
                <w:color w:val="FFFFFF" w:themeColor="background1"/>
                <w:sz w:val="16"/>
                <w:szCs w:val="20"/>
              </w:rPr>
              <w:t>(oui / non)</w:t>
            </w:r>
          </w:p>
        </w:tc>
        <w:tc>
          <w:tcPr>
            <w:tcW w:w="424" w:type="pct"/>
            <w:shd w:val="clear" w:color="auto" w:fill="155C6F" w:themeFill="text2" w:themeFillShade="BF"/>
            <w:vAlign w:val="center"/>
          </w:tcPr>
          <w:p w14:paraId="6415CB01" w14:textId="77777777" w:rsidR="002466F4" w:rsidRPr="009D3B3D" w:rsidRDefault="002466F4" w:rsidP="00117CC5">
            <w:pPr>
              <w:jc w:val="center"/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</w:pPr>
            <w:r w:rsidRPr="009D3B3D">
              <w:rPr>
                <w:rFonts w:ascii="Century Gothic" w:hAnsi="Century Gothic" w:cstheme="minorHAnsi"/>
                <w:b/>
                <w:bCs/>
                <w:color w:val="FFFFFF" w:themeColor="background1"/>
                <w:sz w:val="16"/>
                <w:szCs w:val="20"/>
              </w:rPr>
              <w:t>Valeur à neuf TTC (prix « catalogue »)</w:t>
            </w:r>
          </w:p>
        </w:tc>
      </w:tr>
      <w:tr w:rsidR="002466F4" w:rsidRPr="00696E43" w14:paraId="6E902779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029D07F5" w14:textId="555D51EA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reprographie / d’impression </w:t>
            </w:r>
          </w:p>
        </w:tc>
        <w:tc>
          <w:tcPr>
            <w:tcW w:w="819" w:type="pct"/>
            <w:vAlign w:val="center"/>
          </w:tcPr>
          <w:p w14:paraId="7B6B9AC3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5D46EDB0" w14:textId="26C1FF4B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5194ED0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36F12BD3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D2B023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5600B32C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3E68BDA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76DF3C9C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2B4741C6" w14:textId="79CA8982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scénographie / audiovisuels </w:t>
            </w:r>
          </w:p>
        </w:tc>
        <w:tc>
          <w:tcPr>
            <w:tcW w:w="819" w:type="pct"/>
            <w:vAlign w:val="center"/>
          </w:tcPr>
          <w:p w14:paraId="7B3CFFD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67B3034C" w14:textId="6A1D25B8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5992678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609B9078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B023C4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2FCF9D8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4ADC0CA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0AC8EE12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6D251EDC" w14:textId="0A76AE86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 xml:space="preserve">Matériels médicaux /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d’</w:t>
            </w:r>
            <w:r w:rsidRPr="00696E43">
              <w:rPr>
                <w:rFonts w:ascii="Century Gothic" w:hAnsi="Century Gothic" w:cstheme="minorHAnsi"/>
                <w:sz w:val="18"/>
                <w:szCs w:val="18"/>
              </w:rPr>
              <w:t>imagerie </w:t>
            </w:r>
          </w:p>
        </w:tc>
        <w:tc>
          <w:tcPr>
            <w:tcW w:w="819" w:type="pct"/>
            <w:vAlign w:val="center"/>
          </w:tcPr>
          <w:p w14:paraId="46466C9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441DD73B" w14:textId="6E301945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47D6CF45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16DA65E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385297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36947114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7C2E49A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62B614A1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5961E169" w14:textId="3559890B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Matériels de communication </w:t>
            </w:r>
          </w:p>
        </w:tc>
        <w:tc>
          <w:tcPr>
            <w:tcW w:w="819" w:type="pct"/>
            <w:vAlign w:val="center"/>
          </w:tcPr>
          <w:p w14:paraId="5AA6077B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1B114DD1" w14:textId="16BFE44C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01E30825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7DBC364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387B1C8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66027CF9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0881480F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0299875E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7E4252A1" w14:textId="6F3FE5C4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  <w:r w:rsidRPr="00696E43">
              <w:rPr>
                <w:rFonts w:ascii="Century Gothic" w:hAnsi="Century Gothic" w:cstheme="minorHAnsi"/>
                <w:sz w:val="18"/>
                <w:szCs w:val="18"/>
              </w:rPr>
              <w:t>Autres matériels techniques spécifiques</w:t>
            </w:r>
          </w:p>
        </w:tc>
        <w:tc>
          <w:tcPr>
            <w:tcW w:w="819" w:type="pct"/>
            <w:vAlign w:val="center"/>
          </w:tcPr>
          <w:p w14:paraId="165223B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5168EB24" w14:textId="2E79EBA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4111994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5B31DA0F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2287642B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3F1A7C9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762B9FAC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2A5944A9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56EADA9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819" w:type="pct"/>
            <w:vAlign w:val="center"/>
          </w:tcPr>
          <w:p w14:paraId="313DEE8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0AD1C575" w14:textId="6830BFE0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2C90CCC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A0BEB3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464C8F47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022163E6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56021E8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  <w:tr w:rsidR="002466F4" w:rsidRPr="00696E43" w14:paraId="242787A2" w14:textId="77777777" w:rsidTr="002466F4">
        <w:trPr>
          <w:trHeight w:val="425"/>
        </w:trPr>
        <w:tc>
          <w:tcPr>
            <w:tcW w:w="1181" w:type="pct"/>
            <w:vAlign w:val="center"/>
          </w:tcPr>
          <w:p w14:paraId="3DABD34C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819" w:type="pct"/>
            <w:vAlign w:val="center"/>
          </w:tcPr>
          <w:p w14:paraId="372F57EF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955" w:type="pct"/>
            <w:vAlign w:val="center"/>
          </w:tcPr>
          <w:p w14:paraId="03D5E487" w14:textId="2FF3CDEA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3FACC152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61813C0E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7" w:type="pct"/>
            <w:vAlign w:val="center"/>
          </w:tcPr>
          <w:p w14:paraId="35E9DA0D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02" w:type="pct"/>
            <w:vAlign w:val="center"/>
          </w:tcPr>
          <w:p w14:paraId="675EECF4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  <w:tc>
          <w:tcPr>
            <w:tcW w:w="424" w:type="pct"/>
            <w:vAlign w:val="center"/>
          </w:tcPr>
          <w:p w14:paraId="3FB52A60" w14:textId="77777777" w:rsidR="002466F4" w:rsidRPr="00696E43" w:rsidRDefault="002466F4" w:rsidP="00117CC5">
            <w:pPr>
              <w:jc w:val="both"/>
              <w:rPr>
                <w:rFonts w:ascii="Century Gothic" w:hAnsi="Century Gothic" w:cstheme="minorHAnsi"/>
                <w:bCs/>
                <w:sz w:val="16"/>
                <w:szCs w:val="18"/>
              </w:rPr>
            </w:pPr>
          </w:p>
        </w:tc>
      </w:tr>
    </w:tbl>
    <w:p w14:paraId="1B8B14C4" w14:textId="77777777" w:rsidR="00D01C6F" w:rsidRPr="00696E43" w:rsidRDefault="00D01C6F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</w:p>
    <w:p w14:paraId="41A85E8C" w14:textId="77777777" w:rsidR="00D01C6F" w:rsidRPr="00696E43" w:rsidRDefault="00D01C6F" w:rsidP="00D619F3">
      <w:pPr>
        <w:ind w:firstLine="360"/>
        <w:jc w:val="both"/>
        <w:rPr>
          <w:rFonts w:ascii="Century Gothic" w:hAnsi="Century Gothic" w:cstheme="minorHAnsi"/>
          <w:bCs/>
          <w:sz w:val="16"/>
          <w:szCs w:val="18"/>
        </w:rPr>
      </w:pPr>
    </w:p>
    <w:sectPr w:rsidR="00D01C6F" w:rsidRPr="00696E43" w:rsidSect="001F35A5">
      <w:footerReference w:type="default" r:id="rId7"/>
      <w:headerReference w:type="first" r:id="rId8"/>
      <w:pgSz w:w="16838" w:h="11906" w:orient="landscape" w:code="9"/>
      <w:pgMar w:top="567" w:right="624" w:bottom="567" w:left="62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120EB" w14:textId="77777777" w:rsidR="00D5675B" w:rsidRDefault="00D5675B">
      <w:r>
        <w:separator/>
      </w:r>
    </w:p>
  </w:endnote>
  <w:endnote w:type="continuationSeparator" w:id="0">
    <w:p w14:paraId="3E7AE79F" w14:textId="77777777" w:rsidR="00D5675B" w:rsidRDefault="00D5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289084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C1E289" w14:textId="77777777" w:rsidR="00696E43" w:rsidRDefault="001B00F9">
            <w:pPr>
              <w:pStyle w:val="Pieddepage"/>
              <w:jc w:val="center"/>
            </w:pPr>
            <w:r>
              <w:rPr>
                <w:rFonts w:ascii="Century Gothic" w:hAnsi="Century Gothic" w:cstheme="minorHAnsi"/>
                <w:b/>
                <w:noProof/>
                <w:u w:val="single"/>
              </w:rPr>
              <w:drawing>
                <wp:anchor distT="0" distB="0" distL="114300" distR="114300" simplePos="0" relativeHeight="251662336" behindDoc="0" locked="1" layoutInCell="1" allowOverlap="1" wp14:anchorId="7D8090F4" wp14:editId="4845EDCE">
                  <wp:simplePos x="0" y="0"/>
                  <wp:positionH relativeFrom="margin">
                    <wp:posOffset>9057005</wp:posOffset>
                  </wp:positionH>
                  <wp:positionV relativeFrom="topMargin">
                    <wp:posOffset>7038340</wp:posOffset>
                  </wp:positionV>
                  <wp:extent cx="690880" cy="262255"/>
                  <wp:effectExtent l="0" t="0" r="0" b="444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80" cy="262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6E43" w:rsidRPr="00696E43">
              <w:rPr>
                <w:rFonts w:ascii="Century Gothic" w:hAnsi="Century Gothic"/>
                <w:sz w:val="14"/>
                <w:szCs w:val="14"/>
              </w:rPr>
              <w:t xml:space="preserve">Page 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instrText>PAGE</w:instrTex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  <w:r w:rsidR="00696E43" w:rsidRPr="00696E43">
              <w:rPr>
                <w:rFonts w:ascii="Century Gothic" w:hAnsi="Century Gothic"/>
                <w:sz w:val="14"/>
                <w:szCs w:val="14"/>
              </w:rPr>
              <w:t xml:space="preserve"> sur 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begin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instrText>NUMPAGES</w:instrTex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separate"/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t>2</w:t>
            </w:r>
            <w:r w:rsidR="00696E43" w:rsidRPr="00696E43">
              <w:rPr>
                <w:rFonts w:ascii="Century Gothic" w:hAnsi="Century Gothic"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51C57F2" w14:textId="77777777" w:rsidR="001E2E18" w:rsidRPr="001F35A5" w:rsidRDefault="001E2E18" w:rsidP="00A465C5">
    <w:pPr>
      <w:pStyle w:val="Pieddepage"/>
      <w:jc w:val="center"/>
      <w:rPr>
        <w:rFonts w:asciiTheme="minorHAnsi" w:hAnsiTheme="minorHAnsi" w:cstheme="minorHAnsi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FF54D" w14:textId="77777777" w:rsidR="00D5675B" w:rsidRDefault="00D5675B">
      <w:r>
        <w:separator/>
      </w:r>
    </w:p>
  </w:footnote>
  <w:footnote w:type="continuationSeparator" w:id="0">
    <w:p w14:paraId="15E5C271" w14:textId="77777777" w:rsidR="00D5675B" w:rsidRDefault="00D56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E268" w14:textId="77777777" w:rsidR="001E2E18" w:rsidRPr="00C35F28" w:rsidRDefault="001B00F9" w:rsidP="00C35F28">
    <w:pPr>
      <w:tabs>
        <w:tab w:val="center" w:pos="4536"/>
        <w:tab w:val="right" w:pos="9072"/>
      </w:tabs>
      <w:rPr>
        <w:rFonts w:eastAsia="Times New Roman"/>
        <w:sz w:val="20"/>
        <w:szCs w:val="20"/>
        <w:lang w:eastAsia="fr-FR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0288" behindDoc="0" locked="1" layoutInCell="1" allowOverlap="1" wp14:anchorId="3DC0D9C5" wp14:editId="2A6F1D8E">
          <wp:simplePos x="0" y="0"/>
          <wp:positionH relativeFrom="margin">
            <wp:posOffset>-18415</wp:posOffset>
          </wp:positionH>
          <wp:positionV relativeFrom="topMargin">
            <wp:posOffset>274320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FC6521" w14:textId="77777777" w:rsidR="001E2E18" w:rsidRDefault="001E2E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11C7A"/>
    <w:multiLevelType w:val="hybridMultilevel"/>
    <w:tmpl w:val="841A5616"/>
    <w:lvl w:ilvl="0" w:tplc="351A7B3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5667A0"/>
    <w:multiLevelType w:val="hybridMultilevel"/>
    <w:tmpl w:val="F9A85576"/>
    <w:lvl w:ilvl="0" w:tplc="27B0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982123286">
    <w:abstractNumId w:val="1"/>
  </w:num>
  <w:num w:numId="2" w16cid:durableId="851534492">
    <w:abstractNumId w:val="6"/>
  </w:num>
  <w:num w:numId="3" w16cid:durableId="679310398">
    <w:abstractNumId w:val="11"/>
  </w:num>
  <w:num w:numId="4" w16cid:durableId="1915505707">
    <w:abstractNumId w:val="8"/>
  </w:num>
  <w:num w:numId="5" w16cid:durableId="103411917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8273245">
    <w:abstractNumId w:val="7"/>
  </w:num>
  <w:num w:numId="7" w16cid:durableId="2145001688">
    <w:abstractNumId w:val="3"/>
  </w:num>
  <w:num w:numId="8" w16cid:durableId="119998772">
    <w:abstractNumId w:val="5"/>
  </w:num>
  <w:num w:numId="9" w16cid:durableId="1874227499">
    <w:abstractNumId w:val="2"/>
  </w:num>
  <w:num w:numId="10" w16cid:durableId="732972409">
    <w:abstractNumId w:val="0"/>
  </w:num>
  <w:num w:numId="11" w16cid:durableId="638532769">
    <w:abstractNumId w:val="4"/>
  </w:num>
  <w:num w:numId="12" w16cid:durableId="2226412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570E0"/>
    <w:rsid w:val="00083C62"/>
    <w:rsid w:val="000C055C"/>
    <w:rsid w:val="000E1A9E"/>
    <w:rsid w:val="000F4319"/>
    <w:rsid w:val="001221E8"/>
    <w:rsid w:val="001348AA"/>
    <w:rsid w:val="00157A60"/>
    <w:rsid w:val="00173353"/>
    <w:rsid w:val="00173B19"/>
    <w:rsid w:val="00184F1D"/>
    <w:rsid w:val="001B00F9"/>
    <w:rsid w:val="001C1A07"/>
    <w:rsid w:val="001E2E18"/>
    <w:rsid w:val="001E4B8B"/>
    <w:rsid w:val="001F35A5"/>
    <w:rsid w:val="00200CC6"/>
    <w:rsid w:val="00231FFB"/>
    <w:rsid w:val="002466F4"/>
    <w:rsid w:val="002579F1"/>
    <w:rsid w:val="00270E05"/>
    <w:rsid w:val="00283D51"/>
    <w:rsid w:val="00287F24"/>
    <w:rsid w:val="002B27DC"/>
    <w:rsid w:val="003010EB"/>
    <w:rsid w:val="00301A3B"/>
    <w:rsid w:val="00313088"/>
    <w:rsid w:val="003148BD"/>
    <w:rsid w:val="00342F53"/>
    <w:rsid w:val="003D397B"/>
    <w:rsid w:val="003D4E29"/>
    <w:rsid w:val="00426C4E"/>
    <w:rsid w:val="00433699"/>
    <w:rsid w:val="00462F9E"/>
    <w:rsid w:val="00467289"/>
    <w:rsid w:val="00474D18"/>
    <w:rsid w:val="00475655"/>
    <w:rsid w:val="00476F48"/>
    <w:rsid w:val="0049235E"/>
    <w:rsid w:val="004D3783"/>
    <w:rsid w:val="004E2079"/>
    <w:rsid w:val="004F15D8"/>
    <w:rsid w:val="004F707B"/>
    <w:rsid w:val="00517A11"/>
    <w:rsid w:val="00522B0B"/>
    <w:rsid w:val="00523437"/>
    <w:rsid w:val="005322C8"/>
    <w:rsid w:val="00536391"/>
    <w:rsid w:val="005409D1"/>
    <w:rsid w:val="005C294B"/>
    <w:rsid w:val="005C663A"/>
    <w:rsid w:val="005D3679"/>
    <w:rsid w:val="005F3796"/>
    <w:rsid w:val="005F6643"/>
    <w:rsid w:val="006022F2"/>
    <w:rsid w:val="006119DC"/>
    <w:rsid w:val="00630BDC"/>
    <w:rsid w:val="00634DAE"/>
    <w:rsid w:val="0066244F"/>
    <w:rsid w:val="00693E71"/>
    <w:rsid w:val="00696E43"/>
    <w:rsid w:val="006E6AF0"/>
    <w:rsid w:val="0070016A"/>
    <w:rsid w:val="00714EEE"/>
    <w:rsid w:val="00717E6C"/>
    <w:rsid w:val="00756EBD"/>
    <w:rsid w:val="0076293A"/>
    <w:rsid w:val="007642A2"/>
    <w:rsid w:val="007956DA"/>
    <w:rsid w:val="007C4C89"/>
    <w:rsid w:val="007F7963"/>
    <w:rsid w:val="00817FC4"/>
    <w:rsid w:val="00863AAA"/>
    <w:rsid w:val="00883012"/>
    <w:rsid w:val="00890395"/>
    <w:rsid w:val="008D4717"/>
    <w:rsid w:val="008E4C69"/>
    <w:rsid w:val="008F5D66"/>
    <w:rsid w:val="009339B0"/>
    <w:rsid w:val="00943B86"/>
    <w:rsid w:val="00955CC1"/>
    <w:rsid w:val="009A3EF2"/>
    <w:rsid w:val="009D3B3D"/>
    <w:rsid w:val="009E2E62"/>
    <w:rsid w:val="009E6B99"/>
    <w:rsid w:val="009F7E20"/>
    <w:rsid w:val="00A009D6"/>
    <w:rsid w:val="00A173CB"/>
    <w:rsid w:val="00A23B89"/>
    <w:rsid w:val="00A25D69"/>
    <w:rsid w:val="00A33E58"/>
    <w:rsid w:val="00A373B4"/>
    <w:rsid w:val="00A404D0"/>
    <w:rsid w:val="00A46297"/>
    <w:rsid w:val="00A465C5"/>
    <w:rsid w:val="00A76F4F"/>
    <w:rsid w:val="00AC22C2"/>
    <w:rsid w:val="00AD4780"/>
    <w:rsid w:val="00B12872"/>
    <w:rsid w:val="00B24935"/>
    <w:rsid w:val="00B61195"/>
    <w:rsid w:val="00B61658"/>
    <w:rsid w:val="00B74E2F"/>
    <w:rsid w:val="00B85F63"/>
    <w:rsid w:val="00B94D4B"/>
    <w:rsid w:val="00BA0E05"/>
    <w:rsid w:val="00BA490F"/>
    <w:rsid w:val="00BB1FC0"/>
    <w:rsid w:val="00BB6B8E"/>
    <w:rsid w:val="00BE16C7"/>
    <w:rsid w:val="00BF17AD"/>
    <w:rsid w:val="00C10083"/>
    <w:rsid w:val="00C35F28"/>
    <w:rsid w:val="00C43CD3"/>
    <w:rsid w:val="00CF26EE"/>
    <w:rsid w:val="00D01C6F"/>
    <w:rsid w:val="00D14E96"/>
    <w:rsid w:val="00D2745D"/>
    <w:rsid w:val="00D5675B"/>
    <w:rsid w:val="00D61479"/>
    <w:rsid w:val="00D619F3"/>
    <w:rsid w:val="00DC5E61"/>
    <w:rsid w:val="00E12ED4"/>
    <w:rsid w:val="00E24904"/>
    <w:rsid w:val="00E259C0"/>
    <w:rsid w:val="00E35D1C"/>
    <w:rsid w:val="00E40EA3"/>
    <w:rsid w:val="00E42747"/>
    <w:rsid w:val="00E63EFF"/>
    <w:rsid w:val="00E642F5"/>
    <w:rsid w:val="00E64EBF"/>
    <w:rsid w:val="00E65989"/>
    <w:rsid w:val="00E71E06"/>
    <w:rsid w:val="00EC2704"/>
    <w:rsid w:val="00EC498F"/>
    <w:rsid w:val="00ED23B0"/>
    <w:rsid w:val="00ED6591"/>
    <w:rsid w:val="00EE400F"/>
    <w:rsid w:val="00EF73EF"/>
    <w:rsid w:val="00F06A66"/>
    <w:rsid w:val="00F10F5E"/>
    <w:rsid w:val="00F1291A"/>
    <w:rsid w:val="00F425E0"/>
    <w:rsid w:val="00F4524E"/>
    <w:rsid w:val="00F62714"/>
    <w:rsid w:val="00F63E3B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08951E2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2079"/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696E4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2433</Characters>
  <Application>Microsoft Office Word</Application>
  <DocSecurity>4</DocSecurity>
  <Lines>47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MICHEL Quentin</cp:lastModifiedBy>
  <cp:revision>2</cp:revision>
  <dcterms:created xsi:type="dcterms:W3CDTF">2025-09-26T13:09:00Z</dcterms:created>
  <dcterms:modified xsi:type="dcterms:W3CDTF">2025-09-26T13:09:00Z</dcterms:modified>
</cp:coreProperties>
</file>